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Default="0095342B" w:rsidP="0095342B">
      <w:pPr>
        <w:spacing w:after="80"/>
        <w:rPr>
          <w:sz w:val="20"/>
        </w:rPr>
      </w:pPr>
      <w:r w:rsidRPr="00DD68D1">
        <w:rPr>
          <w:sz w:val="20"/>
        </w:rPr>
        <w:t>Appendix D.  Common Testing Requirements</w:t>
      </w:r>
    </w:p>
    <w:p w:rsidR="003347B8" w:rsidRDefault="003347B8" w:rsidP="0095342B">
      <w:pPr>
        <w:spacing w:after="80"/>
        <w:rPr>
          <w:sz w:val="20"/>
        </w:rPr>
      </w:pPr>
    </w:p>
    <w:p w:rsidR="003347B8" w:rsidRPr="003347B8" w:rsidRDefault="003347B8" w:rsidP="0095342B">
      <w:pPr>
        <w:spacing w:after="80"/>
        <w:rPr>
          <w:i/>
          <w:sz w:val="20"/>
        </w:rPr>
      </w:pP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even" r:id="rId7"/>
          <w:headerReference w:type="default" r:id="rId8"/>
          <w:footerReference w:type="even" r:id="rId9"/>
          <w:footerReference w:type="default" r:id="rId10"/>
          <w:headerReference w:type="first" r:id="rId11"/>
          <w:footerReference w:type="first" r:id="rId12"/>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13"/>
          <w:footerReference w:type="default" r:id="rId14"/>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spellStart"/>
      <w:r w:rsidRPr="003347B8">
        <w:rPr>
          <w:b/>
          <w:sz w:val="20"/>
        </w:rPr>
        <w:t>acf</w:t>
      </w:r>
      <w:proofErr w:type="spellEnd"/>
      <w:r w:rsidRPr="003347B8">
        <w:rPr>
          <w:sz w:val="20"/>
        </w:rPr>
        <w:t>:  actual cubic feet</w:t>
      </w:r>
    </w:p>
    <w:p w:rsidR="00555721" w:rsidRPr="003347B8" w:rsidRDefault="00555721" w:rsidP="003347B8">
      <w:pPr>
        <w:spacing w:after="100"/>
        <w:rPr>
          <w:sz w:val="20"/>
        </w:rPr>
      </w:pPr>
      <w:proofErr w:type="spellStart"/>
      <w:r w:rsidRPr="003347B8">
        <w:rPr>
          <w:b/>
          <w:sz w:val="20"/>
        </w:rPr>
        <w:t>acfm</w:t>
      </w:r>
      <w:proofErr w:type="spell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proofErr w:type="spellStart"/>
      <w:r w:rsidRPr="003347B8">
        <w:rPr>
          <w:b/>
          <w:sz w:val="20"/>
        </w:rPr>
        <w:t>bhp</w:t>
      </w:r>
      <w:proofErr w:type="spellEnd"/>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lastRenderedPageBreak/>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r w:rsidRPr="003347B8">
        <w:rPr>
          <w:b/>
          <w:sz w:val="20"/>
        </w:rPr>
        <w:t>cfm</w:t>
      </w:r>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lastRenderedPageBreak/>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proofErr w:type="spellStart"/>
      <w:r w:rsidRPr="003347B8">
        <w:rPr>
          <w:b/>
          <w:sz w:val="20"/>
        </w:rPr>
        <w:t>dscf</w:t>
      </w:r>
      <w:proofErr w:type="spellEnd"/>
      <w:r w:rsidRPr="003347B8">
        <w:rPr>
          <w:sz w:val="20"/>
        </w:rPr>
        <w:t>:  dry standard cubic feet</w:t>
      </w:r>
    </w:p>
    <w:p w:rsidR="00555721" w:rsidRPr="003347B8" w:rsidRDefault="00555721" w:rsidP="003347B8">
      <w:pPr>
        <w:spacing w:after="100"/>
        <w:rPr>
          <w:sz w:val="20"/>
        </w:rPr>
      </w:pPr>
      <w:proofErr w:type="spellStart"/>
      <w:r w:rsidRPr="003347B8">
        <w:rPr>
          <w:b/>
          <w:sz w:val="20"/>
        </w:rPr>
        <w:t>dscfm</w:t>
      </w:r>
      <w:proofErr w:type="spellEnd"/>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r w:rsidRPr="003347B8">
        <w:rPr>
          <w:b/>
          <w:sz w:val="20"/>
        </w:rPr>
        <w:t>gpm</w:t>
      </w:r>
      <w:r w:rsidRPr="003347B8">
        <w:rPr>
          <w:sz w:val="20"/>
        </w:rPr>
        <w:t>:  gallons per minute</w:t>
      </w:r>
    </w:p>
    <w:p w:rsidR="00555721" w:rsidRPr="003347B8" w:rsidRDefault="00555721" w:rsidP="003347B8">
      <w:pPr>
        <w:spacing w:after="100"/>
        <w:rPr>
          <w:sz w:val="20"/>
        </w:rPr>
      </w:pPr>
      <w:proofErr w:type="spellStart"/>
      <w:r w:rsidRPr="003347B8">
        <w:rPr>
          <w:b/>
          <w:sz w:val="20"/>
        </w:rPr>
        <w:t>gr</w:t>
      </w:r>
      <w:proofErr w:type="spellEnd"/>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proofErr w:type="spellStart"/>
      <w:r w:rsidRPr="003347B8">
        <w:rPr>
          <w:b/>
          <w:snapToGrid w:val="0"/>
          <w:sz w:val="20"/>
        </w:rPr>
        <w:t>kPa</w:t>
      </w:r>
      <w:proofErr w:type="spellEnd"/>
      <w:r w:rsidRPr="003347B8">
        <w:rPr>
          <w:snapToGrid w:val="0"/>
          <w:sz w:val="20"/>
        </w:rPr>
        <w:t>:  kilopascals</w:t>
      </w:r>
    </w:p>
    <w:p w:rsidR="00555721" w:rsidRPr="003347B8" w:rsidRDefault="00555721" w:rsidP="003347B8">
      <w:pPr>
        <w:spacing w:after="100"/>
        <w:rPr>
          <w:sz w:val="20"/>
        </w:rPr>
      </w:pPr>
      <w:r w:rsidRPr="003347B8">
        <w:rPr>
          <w:b/>
          <w:sz w:val="20"/>
        </w:rPr>
        <w:t>lb</w:t>
      </w:r>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proofErr w:type="spellStart"/>
      <w:r w:rsidRPr="003347B8">
        <w:rPr>
          <w:b/>
          <w:sz w:val="20"/>
        </w:rPr>
        <w:t>MMBtu</w:t>
      </w:r>
      <w:proofErr w:type="spellEnd"/>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lastRenderedPageBreak/>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proofErr w:type="spellStart"/>
      <w:r w:rsidRPr="003347B8">
        <w:rPr>
          <w:b/>
          <w:sz w:val="20"/>
        </w:rPr>
        <w:t>Pb</w:t>
      </w:r>
      <w:proofErr w:type="spellEnd"/>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proofErr w:type="spellStart"/>
      <w:r w:rsidRPr="003347B8">
        <w:rPr>
          <w:b/>
          <w:sz w:val="20"/>
        </w:rPr>
        <w:t>ppm</w:t>
      </w:r>
      <w:proofErr w:type="spellEnd"/>
      <w:r w:rsidRPr="003347B8">
        <w:rPr>
          <w:sz w:val="20"/>
        </w:rPr>
        <w:t>:  parts per million</w:t>
      </w:r>
    </w:p>
    <w:p w:rsidR="007D011E" w:rsidRPr="003347B8" w:rsidRDefault="007D011E" w:rsidP="003347B8">
      <w:pPr>
        <w:spacing w:after="100"/>
        <w:rPr>
          <w:b/>
          <w:sz w:val="20"/>
        </w:rPr>
      </w:pPr>
      <w:proofErr w:type="spellStart"/>
      <w:r w:rsidRPr="003347B8">
        <w:rPr>
          <w:b/>
          <w:sz w:val="20"/>
        </w:rPr>
        <w:t>ppmv</w:t>
      </w:r>
      <w:proofErr w:type="spellEnd"/>
      <w:r w:rsidRPr="003347B8">
        <w:rPr>
          <w:sz w:val="20"/>
        </w:rPr>
        <w:t>:  parts per million by volume</w:t>
      </w:r>
    </w:p>
    <w:p w:rsidR="00134CEC" w:rsidRPr="003347B8" w:rsidRDefault="00134CEC" w:rsidP="003347B8">
      <w:pPr>
        <w:spacing w:after="100"/>
        <w:rPr>
          <w:sz w:val="20"/>
        </w:rPr>
      </w:pPr>
      <w:proofErr w:type="spellStart"/>
      <w:r w:rsidRPr="003347B8">
        <w:rPr>
          <w:b/>
          <w:sz w:val="20"/>
        </w:rPr>
        <w:t>ppmvd</w:t>
      </w:r>
      <w:proofErr w:type="spell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r w:rsidRPr="003347B8">
        <w:rPr>
          <w:b/>
          <w:sz w:val="20"/>
        </w:rPr>
        <w:t>psi</w:t>
      </w:r>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spellStart"/>
      <w:r w:rsidRPr="003347B8">
        <w:rPr>
          <w:b/>
          <w:sz w:val="20"/>
        </w:rPr>
        <w:t>scf</w:t>
      </w:r>
      <w:proofErr w:type="spellEnd"/>
      <w:r w:rsidRPr="003347B8">
        <w:rPr>
          <w:sz w:val="20"/>
        </w:rPr>
        <w:t>:  standard cubic feet</w:t>
      </w:r>
    </w:p>
    <w:p w:rsidR="00555721" w:rsidRPr="003347B8" w:rsidRDefault="00555721" w:rsidP="003347B8">
      <w:pPr>
        <w:spacing w:after="100"/>
        <w:rPr>
          <w:sz w:val="20"/>
        </w:rPr>
      </w:pPr>
      <w:proofErr w:type="spellStart"/>
      <w:r w:rsidRPr="003347B8">
        <w:rPr>
          <w:b/>
          <w:sz w:val="20"/>
        </w:rPr>
        <w:t>scfm</w:t>
      </w:r>
      <w:proofErr w:type="spell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46368C">
        <w:rPr>
          <w:sz w:val="20"/>
        </w:rPr>
        <w:t>FDEP and DERM</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FDEP or DERM</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FDEP or DERM</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FDEP or DERM</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3876FF">
        <w:rPr>
          <w:sz w:val="20"/>
        </w:rPr>
        <w:t>DERM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w:t>
      </w:r>
      <w:r w:rsidR="003876FF">
        <w:rPr>
          <w:sz w:val="20"/>
        </w:rPr>
        <w:t>ERM</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3876FF">
        <w:rPr>
          <w:sz w:val="20"/>
        </w:rPr>
        <w:t>DERM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w:t>
      </w:r>
      <w:r w:rsidR="003876FF">
        <w:rPr>
          <w:sz w:val="20"/>
        </w:rPr>
        <w:t>ERM</w:t>
      </w:r>
      <w:r w:rsidRPr="004428C0">
        <w:rPr>
          <w:sz w:val="20"/>
        </w:rPr>
        <w:t xml:space="preserve"> may be used by the </w:t>
      </w:r>
      <w:r w:rsidR="003876FF">
        <w:rPr>
          <w:sz w:val="20"/>
        </w:rPr>
        <w:t>FDEP and DERM</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lastRenderedPageBreak/>
        <w:t xml:space="preserve">The permittee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D60A8B">
        <w:rPr>
          <w:sz w:val="20"/>
        </w:rPr>
        <w:t>DERM or FDEP</w:t>
      </w:r>
      <w:r w:rsidRPr="004428C0">
        <w:rPr>
          <w:sz w:val="20"/>
        </w:rPr>
        <w:t xml:space="preserve"> 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D60A8B">
        <w:rPr>
          <w:sz w:val="20"/>
        </w:rPr>
        <w:t>DERM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D60A8B">
        <w:rPr>
          <w:sz w:val="20"/>
        </w:rPr>
        <w:t>DERM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D60A8B">
        <w:rPr>
          <w:sz w:val="20"/>
        </w:rPr>
        <w:t>DERM or FDEP</w:t>
      </w:r>
      <w:r w:rsidRPr="004428C0">
        <w:rPr>
          <w:sz w:val="20"/>
        </w:rPr>
        <w: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 xml:space="preserve">relevant facts were not submitted or were incorrect in the permit application or in any report to the </w:t>
      </w:r>
      <w:r w:rsidR="00D60A8B">
        <w:rPr>
          <w:sz w:val="20"/>
        </w:rPr>
        <w:t>DERM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5"/>
          <w:footerReference w:type="default" r:id="rId16"/>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w:t>
      </w:r>
      <w:r w:rsidR="00D60A8B">
        <w:rPr>
          <w:sz w:val="20"/>
        </w:rPr>
        <w:t>the</w:t>
      </w:r>
      <w:r w:rsidRPr="000946B8">
        <w:rPr>
          <w:sz w:val="20"/>
        </w:rPr>
        <w:t xml:space="preserve"> </w:t>
      </w:r>
      <w:r w:rsidR="00D60A8B">
        <w:rPr>
          <w:sz w:val="20"/>
        </w:rPr>
        <w:t>DERM</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D60A8B">
        <w:rPr>
          <w:sz w:val="20"/>
        </w:rPr>
        <w:t>DERM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D60A8B">
        <w:rPr>
          <w:sz w:val="20"/>
        </w:rPr>
        <w:t>DERM</w:t>
      </w:r>
      <w:r w:rsidRPr="000946B8">
        <w:rPr>
          <w:sz w:val="20"/>
        </w:rPr>
        <w:t xml:space="preserve"> in accordance with Rule 62-4.130, F.A.C.  A full written report on the malfunctions shall be submitted in a quarterly report, if requested by the </w:t>
      </w:r>
      <w:r w:rsidR="00D60A8B">
        <w:rPr>
          <w:sz w:val="20"/>
        </w:rPr>
        <w:t>DERM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F304F7">
        <w:rPr>
          <w:sz w:val="20"/>
        </w:rPr>
        <w:t>DERM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r w:rsidRPr="000946B8">
        <w:rPr>
          <w:sz w:val="20"/>
        </w:rPr>
        <w:t>[Rules 62-296.320(2) and 62-210.200(Definitions), F.A.C.]</w:t>
      </w:r>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62-296.320(4)(c), F.A.C.]</w:t>
      </w:r>
    </w:p>
    <w:p w:rsidR="00A00661" w:rsidRDefault="00A00661" w:rsidP="00D60A8B">
      <w:pPr>
        <w:widowControl w:val="0"/>
        <w:spacing w:after="120"/>
        <w:jc w:val="both"/>
        <w:rPr>
          <w:b/>
          <w:caps/>
          <w:sz w:val="20"/>
        </w:rPr>
      </w:pPr>
    </w:p>
    <w:p w:rsidR="00A00661" w:rsidRDefault="00A00661"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420F94">
        <w:rPr>
          <w:sz w:val="20"/>
        </w:rPr>
        <w:t>DERM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F304F7">
        <w:rPr>
          <w:sz w:val="20"/>
          <w:szCs w:val="20"/>
        </w:rPr>
        <w:t>DERM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w:t>
      </w:r>
      <w:r w:rsidR="00420F94">
        <w:rPr>
          <w:sz w:val="20"/>
          <w:szCs w:val="20"/>
        </w:rPr>
        <w:t>DERM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w:t>
      </w:r>
      <w:r w:rsidR="00420F94">
        <w:rPr>
          <w:sz w:val="20"/>
          <w:szCs w:val="20"/>
        </w:rPr>
        <w:t>DERM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A00661" w:rsidRDefault="00A00661" w:rsidP="00A00661">
      <w:pPr>
        <w:pStyle w:val="Default"/>
        <w:widowControl w:val="0"/>
        <w:spacing w:after="120"/>
        <w:ind w:left="2088"/>
        <w:jc w:val="both"/>
        <w:rPr>
          <w:sz w:val="20"/>
          <w:szCs w:val="20"/>
        </w:rPr>
      </w:pPr>
    </w:p>
    <w:p w:rsidR="00415A10" w:rsidRDefault="00415A10" w:rsidP="00420F94">
      <w:pPr>
        <w:pStyle w:val="Default"/>
        <w:widowControl w:val="0"/>
        <w:numPr>
          <w:ilvl w:val="2"/>
          <w:numId w:val="14"/>
        </w:numPr>
        <w:spacing w:after="120"/>
        <w:jc w:val="both"/>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420F94">
        <w:rPr>
          <w:sz w:val="20"/>
          <w:szCs w:val="20"/>
        </w:rPr>
        <w:t>DERM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w:t>
      </w:r>
      <w:r>
        <w:rPr>
          <w:sz w:val="20"/>
          <w:szCs w:val="20"/>
        </w:rPr>
        <w:lastRenderedPageBreak/>
        <w:t xml:space="preserve">directly-applicable emission factor is available, the owner or operator may use a factor based on a similar, but different, process.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420F94">
        <w:rPr>
          <w:sz w:val="20"/>
          <w:szCs w:val="20"/>
        </w:rPr>
        <w:t>DERM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r>
        <w:rPr>
          <w:sz w:val="20"/>
          <w:szCs w:val="20"/>
        </w:rPr>
        <w:t>a.</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7"/>
          <w:footerReference w:type="default" r:id="rId18"/>
          <w:pgSz w:w="12240" w:h="15840" w:code="1"/>
          <w:pgMar w:top="720" w:right="1152" w:bottom="720" w:left="1152" w:header="720" w:footer="720" w:gutter="0"/>
          <w:paperSrc w:first="15" w:other="15"/>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Operating Rate During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A00661">
        <w:rPr>
          <w:sz w:val="20"/>
        </w:rPr>
        <w:t>DERM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w:t>
      </w:r>
      <w:r w:rsidR="000A6CF4">
        <w:rPr>
          <w:sz w:val="20"/>
        </w:rPr>
        <w:t xml:space="preserve">DERM or </w:t>
      </w:r>
      <w:r w:rsidR="000A6CF4">
        <w:rPr>
          <w:sz w:val="20"/>
        </w:rPr>
        <w:lastRenderedPageBreak/>
        <w:t>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shall notify the D</w:t>
      </w:r>
      <w:r w:rsidR="000A6CF4">
        <w:rPr>
          <w:sz w:val="20"/>
        </w:rPr>
        <w:t>ERM</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0A6CF4">
        <w:rPr>
          <w:sz w:val="20"/>
        </w:rPr>
        <w:t>DERM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w:t>
      </w:r>
      <w:r w:rsidR="000A6CF4">
        <w:rPr>
          <w:sz w:val="20"/>
        </w:rPr>
        <w:t>ERM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w:t>
      </w:r>
      <w:r w:rsidR="000A6CF4">
        <w:rPr>
          <w:sz w:val="20"/>
        </w:rPr>
        <w:t>ERM</w:t>
      </w:r>
      <w:r w:rsidR="00951C3E" w:rsidRPr="00DD68D1">
        <w:rPr>
          <w:sz w:val="20"/>
        </w:rPr>
        <w:t xml:space="preserve"> on the results of each such test.  The required test report shall be filed with the D</w:t>
      </w:r>
      <w:r w:rsidR="000A6CF4">
        <w:rPr>
          <w:sz w:val="20"/>
        </w:rPr>
        <w:t>ERM</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D</w:t>
      </w:r>
      <w:r w:rsidR="000A6CF4">
        <w:rPr>
          <w:sz w:val="20"/>
        </w:rPr>
        <w:t>ERM</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9"/>
      <w:footerReference w:type="default" r:id="rId20"/>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65F" w:rsidRDefault="0065365F">
      <w:r>
        <w:separator/>
      </w:r>
    </w:p>
  </w:endnote>
  <w:endnote w:type="continuationSeparator" w:id="0">
    <w:p w:rsidR="0065365F" w:rsidRDefault="006536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EAB" w:rsidRDefault="00982E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24" w:rsidRPr="008F5C82" w:rsidRDefault="004A7624" w:rsidP="004A7624">
    <w:pPr>
      <w:pBdr>
        <w:top w:val="single" w:sz="6" w:space="2" w:color="auto"/>
      </w:pBdr>
      <w:tabs>
        <w:tab w:val="left" w:pos="6030"/>
        <w:tab w:val="left" w:pos="6660"/>
      </w:tabs>
      <w:spacing w:before="240"/>
      <w:rPr>
        <w:rStyle w:val="PageNumber"/>
        <w:sz w:val="18"/>
      </w:rPr>
    </w:pPr>
    <w:r w:rsidRPr="004A7624">
      <w:rPr>
        <w:sz w:val="20"/>
      </w:rPr>
      <w:t>Mc</w:t>
    </w:r>
    <w:r>
      <w:rPr>
        <w:sz w:val="20"/>
      </w:rPr>
      <w:t>K</w:t>
    </w:r>
    <w:r w:rsidRPr="004A7624">
      <w:rPr>
        <w:sz w:val="20"/>
      </w:rPr>
      <w:t>enzie Environmental Management Company, LLC</w:t>
    </w:r>
    <w:r w:rsidRPr="008F5C82">
      <w:rPr>
        <w:rStyle w:val="PageNumber"/>
        <w:sz w:val="18"/>
      </w:rPr>
      <w:tab/>
    </w:r>
    <w:r>
      <w:rPr>
        <w:rStyle w:val="PageNumber"/>
        <w:sz w:val="18"/>
      </w:rPr>
      <w:tab/>
    </w:r>
    <w:r w:rsidR="00982EAB">
      <w:rPr>
        <w:rStyle w:val="PageNumber"/>
        <w:sz w:val="18"/>
      </w:rPr>
      <w:t xml:space="preserve">                   </w:t>
    </w:r>
    <w:r w:rsidRPr="008F5C82">
      <w:rPr>
        <w:rStyle w:val="PageNumber"/>
        <w:sz w:val="18"/>
      </w:rPr>
      <w:t xml:space="preserve">Air Permit No. </w:t>
    </w:r>
    <w:r>
      <w:rPr>
        <w:rStyle w:val="PageNumber"/>
        <w:sz w:val="18"/>
      </w:rPr>
      <w:t>0251350-001</w:t>
    </w:r>
    <w:r w:rsidRPr="008F5C82">
      <w:rPr>
        <w:rStyle w:val="PageNumber"/>
        <w:sz w:val="18"/>
      </w:rPr>
      <w:t>-AC</w:t>
    </w:r>
  </w:p>
  <w:p w:rsidR="004A7624" w:rsidRPr="008F5C82" w:rsidRDefault="004A7624" w:rsidP="004A7624">
    <w:pPr>
      <w:pBdr>
        <w:top w:val="single" w:sz="6" w:space="2" w:color="auto"/>
      </w:pBdr>
      <w:tabs>
        <w:tab w:val="left" w:pos="6030"/>
        <w:tab w:val="left" w:pos="6120"/>
        <w:tab w:val="left" w:pos="6660"/>
      </w:tabs>
      <w:rPr>
        <w:rStyle w:val="PageNumber"/>
        <w:sz w:val="18"/>
      </w:rPr>
    </w:pPr>
    <w:r w:rsidRPr="008F5C82">
      <w:rPr>
        <w:rStyle w:val="PageNumber"/>
        <w:sz w:val="18"/>
      </w:rPr>
      <w:tab/>
    </w:r>
    <w:r>
      <w:rPr>
        <w:rStyle w:val="PageNumber"/>
        <w:sz w:val="18"/>
      </w:rPr>
      <w:tab/>
    </w:r>
    <w:r>
      <w:rPr>
        <w:rStyle w:val="PageNumber"/>
        <w:sz w:val="18"/>
      </w:rPr>
      <w:tab/>
    </w:r>
    <w:r w:rsidRPr="003A2FCD">
      <w:rPr>
        <w:bCs/>
        <w:sz w:val="18"/>
        <w:szCs w:val="18"/>
      </w:rPr>
      <w:t xml:space="preserve">Installation of a </w:t>
    </w:r>
    <w:r>
      <w:rPr>
        <w:bCs/>
        <w:sz w:val="18"/>
        <w:szCs w:val="18"/>
      </w:rPr>
      <w:t xml:space="preserve">Thermal Oil Filter Processor </w:t>
    </w:r>
  </w:p>
  <w:p w:rsidR="004A7624" w:rsidRPr="00954975" w:rsidRDefault="004A7624" w:rsidP="009065A6">
    <w:pPr>
      <w:pStyle w:val="Footer"/>
      <w:tabs>
        <w:tab w:val="clear" w:pos="4320"/>
        <w:tab w:val="clear" w:pos="8640"/>
        <w:tab w:val="left" w:pos="7056"/>
      </w:tabs>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EAB" w:rsidRDefault="00982EA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24" w:rsidRPr="008F5C82" w:rsidRDefault="004A7624" w:rsidP="004A7624">
    <w:pPr>
      <w:pBdr>
        <w:top w:val="single" w:sz="6" w:space="1" w:color="auto"/>
      </w:pBdr>
      <w:tabs>
        <w:tab w:val="left" w:pos="6120"/>
        <w:tab w:val="left" w:pos="6660"/>
      </w:tabs>
      <w:spacing w:before="240"/>
      <w:rPr>
        <w:rStyle w:val="PageNumber"/>
        <w:sz w:val="18"/>
      </w:rPr>
    </w:pPr>
    <w:r>
      <w:rPr>
        <w:rStyle w:val="PageNumber"/>
        <w:sz w:val="18"/>
      </w:rPr>
      <w:t xml:space="preserve"> </w:t>
    </w:r>
    <w:r w:rsidRPr="004A7624">
      <w:rPr>
        <w:sz w:val="20"/>
      </w:rPr>
      <w:t>Mc</w:t>
    </w:r>
    <w:r>
      <w:rPr>
        <w:sz w:val="20"/>
      </w:rPr>
      <w:t>K</w:t>
    </w:r>
    <w:r w:rsidRPr="004A7624">
      <w:rPr>
        <w:sz w:val="20"/>
      </w:rPr>
      <w:t>enzie Environmental Management Company, LLC</w:t>
    </w:r>
    <w:r>
      <w:rPr>
        <w:rStyle w:val="PageNumber"/>
        <w:sz w:val="18"/>
      </w:rPr>
      <w:t xml:space="preserve"> </w:t>
    </w:r>
    <w:r w:rsidRPr="008F5C82">
      <w:rPr>
        <w:rStyle w:val="PageNumber"/>
        <w:sz w:val="18"/>
      </w:rPr>
      <w:tab/>
    </w:r>
    <w:r>
      <w:rPr>
        <w:rStyle w:val="PageNumber"/>
        <w:sz w:val="18"/>
      </w:rPr>
      <w:tab/>
    </w:r>
    <w:r w:rsidR="00982EAB">
      <w:rPr>
        <w:rStyle w:val="PageNumber"/>
        <w:sz w:val="18"/>
      </w:rPr>
      <w:t xml:space="preserve">                   </w:t>
    </w:r>
    <w:r w:rsidRPr="008F5C82">
      <w:rPr>
        <w:rStyle w:val="PageNumber"/>
        <w:sz w:val="18"/>
      </w:rPr>
      <w:t xml:space="preserve">Air Permit No. </w:t>
    </w:r>
    <w:r>
      <w:rPr>
        <w:rStyle w:val="PageNumber"/>
        <w:sz w:val="18"/>
      </w:rPr>
      <w:t>0251350-001</w:t>
    </w:r>
    <w:r w:rsidRPr="008F5C82">
      <w:rPr>
        <w:rStyle w:val="PageNumber"/>
        <w:sz w:val="18"/>
      </w:rPr>
      <w:t>-AC</w:t>
    </w:r>
  </w:p>
  <w:p w:rsidR="004A7624" w:rsidRPr="008F5C82" w:rsidRDefault="004A7624" w:rsidP="004A7624">
    <w:pPr>
      <w:pBdr>
        <w:top w:val="single" w:sz="6" w:space="1" w:color="auto"/>
      </w:pBdr>
      <w:tabs>
        <w:tab w:val="left" w:pos="6660"/>
      </w:tabs>
      <w:rPr>
        <w:rStyle w:val="PageNumber"/>
        <w:sz w:val="18"/>
      </w:rPr>
    </w:pPr>
    <w:r w:rsidRPr="008F5C82">
      <w:rPr>
        <w:rStyle w:val="PageNumber"/>
        <w:sz w:val="18"/>
      </w:rPr>
      <w:tab/>
    </w:r>
    <w:r w:rsidRPr="003A2FCD">
      <w:rPr>
        <w:bCs/>
        <w:sz w:val="18"/>
        <w:szCs w:val="18"/>
      </w:rPr>
      <w:t xml:space="preserve">Installation of a </w:t>
    </w:r>
    <w:r>
      <w:rPr>
        <w:bCs/>
        <w:sz w:val="18"/>
        <w:szCs w:val="18"/>
      </w:rPr>
      <w:t>Thermal Oil Filter Processor</w:t>
    </w:r>
    <w:r>
      <w:rPr>
        <w:rStyle w:val="Hyperlink"/>
        <w:sz w:val="18"/>
      </w:rPr>
      <w:t xml:space="preserve"> </w:t>
    </w:r>
  </w:p>
  <w:p w:rsidR="004A7624" w:rsidRPr="009065A6" w:rsidRDefault="004A7624">
    <w:pPr>
      <w:pStyle w:val="Footer"/>
      <w:tabs>
        <w:tab w:val="clear" w:pos="4320"/>
        <w:tab w:val="clear" w:pos="8640"/>
        <w:tab w:val="right" w:pos="9360"/>
      </w:tabs>
      <w:jc w:val="center"/>
      <w:rPr>
        <w:sz w:val="20"/>
      </w:rPr>
    </w:pPr>
    <w:r w:rsidRPr="009065A6">
      <w:rPr>
        <w:sz w:val="20"/>
      </w:rPr>
      <w:t>Page A-</w:t>
    </w:r>
    <w:r w:rsidR="00451BAD" w:rsidRPr="009065A6">
      <w:rPr>
        <w:sz w:val="20"/>
      </w:rPr>
      <w:fldChar w:fldCharType="begin"/>
    </w:r>
    <w:r w:rsidRPr="009065A6">
      <w:rPr>
        <w:sz w:val="20"/>
      </w:rPr>
      <w:instrText xml:space="preserve"> PAGE  \* MERGEFORMAT </w:instrText>
    </w:r>
    <w:r w:rsidR="00451BAD" w:rsidRPr="009065A6">
      <w:rPr>
        <w:sz w:val="20"/>
      </w:rPr>
      <w:fldChar w:fldCharType="separate"/>
    </w:r>
    <w:r w:rsidR="00210EE2">
      <w:rPr>
        <w:noProof/>
        <w:sz w:val="20"/>
      </w:rPr>
      <w:t>1</w:t>
    </w:r>
    <w:r w:rsidR="00451BAD"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24" w:rsidRPr="008F5C82" w:rsidRDefault="004A7624" w:rsidP="004A7624">
    <w:pPr>
      <w:pBdr>
        <w:top w:val="single" w:sz="6" w:space="1" w:color="auto"/>
      </w:pBdr>
      <w:tabs>
        <w:tab w:val="left" w:pos="6660"/>
      </w:tabs>
      <w:spacing w:before="240"/>
      <w:rPr>
        <w:rStyle w:val="PageNumber"/>
        <w:sz w:val="18"/>
      </w:rPr>
    </w:pPr>
    <w:r>
      <w:rPr>
        <w:rStyle w:val="PageNumber"/>
        <w:sz w:val="18"/>
      </w:rPr>
      <w:t xml:space="preserve"> </w:t>
    </w:r>
    <w:r w:rsidRPr="004A7624">
      <w:rPr>
        <w:sz w:val="20"/>
      </w:rPr>
      <w:t>Mc</w:t>
    </w:r>
    <w:r>
      <w:rPr>
        <w:sz w:val="20"/>
      </w:rPr>
      <w:t>K</w:t>
    </w:r>
    <w:r w:rsidRPr="004A7624">
      <w:rPr>
        <w:sz w:val="20"/>
      </w:rPr>
      <w:t>enzie Environmental Management Company, LLC</w:t>
    </w:r>
    <w:r w:rsidRPr="008F5C82">
      <w:rPr>
        <w:rStyle w:val="PageNumber"/>
        <w:sz w:val="18"/>
      </w:rPr>
      <w:tab/>
    </w:r>
    <w:r w:rsidR="00982EAB">
      <w:rPr>
        <w:rStyle w:val="PageNumber"/>
        <w:sz w:val="18"/>
      </w:rPr>
      <w:t xml:space="preserve">                   </w:t>
    </w:r>
    <w:r w:rsidRPr="008F5C82">
      <w:rPr>
        <w:rStyle w:val="PageNumber"/>
        <w:sz w:val="18"/>
      </w:rPr>
      <w:t xml:space="preserve">Air Permit No. </w:t>
    </w:r>
    <w:r>
      <w:rPr>
        <w:rStyle w:val="PageNumber"/>
        <w:sz w:val="18"/>
      </w:rPr>
      <w:t>0251350-001</w:t>
    </w:r>
    <w:r w:rsidRPr="008F5C82">
      <w:rPr>
        <w:rStyle w:val="PageNumber"/>
        <w:sz w:val="18"/>
      </w:rPr>
      <w:t>-AC</w:t>
    </w:r>
  </w:p>
  <w:p w:rsidR="004A7624" w:rsidRPr="008F5C82" w:rsidRDefault="004A7624" w:rsidP="004A7624">
    <w:pPr>
      <w:pBdr>
        <w:top w:val="single" w:sz="6" w:space="1" w:color="auto"/>
      </w:pBdr>
      <w:tabs>
        <w:tab w:val="left" w:pos="6660"/>
      </w:tabs>
      <w:rPr>
        <w:rStyle w:val="PageNumber"/>
        <w:sz w:val="18"/>
      </w:rPr>
    </w:pPr>
    <w:r w:rsidRPr="008F5C82">
      <w:rPr>
        <w:rStyle w:val="PageNumber"/>
        <w:sz w:val="18"/>
      </w:rPr>
      <w:tab/>
    </w:r>
    <w:r w:rsidRPr="003A2FCD">
      <w:rPr>
        <w:bCs/>
        <w:sz w:val="18"/>
        <w:szCs w:val="18"/>
      </w:rPr>
      <w:t xml:space="preserve">Installation of a </w:t>
    </w:r>
    <w:r>
      <w:rPr>
        <w:bCs/>
        <w:sz w:val="18"/>
        <w:szCs w:val="18"/>
      </w:rPr>
      <w:t>Thermal Oil Filter Processor</w:t>
    </w:r>
  </w:p>
  <w:p w:rsidR="004A7624" w:rsidRPr="009065A6" w:rsidRDefault="004A7624">
    <w:pPr>
      <w:pStyle w:val="Footer"/>
      <w:tabs>
        <w:tab w:val="clear" w:pos="4320"/>
        <w:tab w:val="clear" w:pos="8640"/>
      </w:tabs>
      <w:jc w:val="center"/>
      <w:rPr>
        <w:sz w:val="20"/>
      </w:rPr>
    </w:pPr>
    <w:r w:rsidRPr="009065A6">
      <w:rPr>
        <w:sz w:val="20"/>
      </w:rPr>
      <w:t>Page B-</w:t>
    </w:r>
    <w:r w:rsidR="00451BAD" w:rsidRPr="009065A6">
      <w:rPr>
        <w:sz w:val="20"/>
      </w:rPr>
      <w:fldChar w:fldCharType="begin"/>
    </w:r>
    <w:r w:rsidRPr="009065A6">
      <w:rPr>
        <w:sz w:val="20"/>
      </w:rPr>
      <w:instrText xml:space="preserve"> PAGE  \* MERGEFORMAT </w:instrText>
    </w:r>
    <w:r w:rsidR="00451BAD" w:rsidRPr="009065A6">
      <w:rPr>
        <w:sz w:val="20"/>
      </w:rPr>
      <w:fldChar w:fldCharType="separate"/>
    </w:r>
    <w:r w:rsidR="00210EE2">
      <w:rPr>
        <w:noProof/>
        <w:sz w:val="20"/>
      </w:rPr>
      <w:t>2</w:t>
    </w:r>
    <w:r w:rsidR="00451BAD" w:rsidRPr="009065A6">
      <w:rPr>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24" w:rsidRPr="008F5C82" w:rsidRDefault="004A7624" w:rsidP="004A7624">
    <w:pPr>
      <w:pBdr>
        <w:top w:val="single" w:sz="6" w:space="1" w:color="auto"/>
      </w:pBdr>
      <w:tabs>
        <w:tab w:val="left" w:pos="6660"/>
      </w:tabs>
      <w:spacing w:before="240"/>
      <w:rPr>
        <w:rStyle w:val="PageNumber"/>
        <w:sz w:val="18"/>
      </w:rPr>
    </w:pPr>
    <w:r>
      <w:rPr>
        <w:rStyle w:val="PageNumber"/>
        <w:sz w:val="18"/>
      </w:rPr>
      <w:t xml:space="preserve"> </w:t>
    </w:r>
    <w:r w:rsidRPr="004A7624">
      <w:rPr>
        <w:sz w:val="20"/>
      </w:rPr>
      <w:t>Mc</w:t>
    </w:r>
    <w:r>
      <w:rPr>
        <w:sz w:val="20"/>
      </w:rPr>
      <w:t>K</w:t>
    </w:r>
    <w:r w:rsidRPr="004A7624">
      <w:rPr>
        <w:sz w:val="20"/>
      </w:rPr>
      <w:t>enzie Environmental Management Company, LLC</w:t>
    </w:r>
    <w:r>
      <w:rPr>
        <w:rStyle w:val="PageNumber"/>
        <w:sz w:val="18"/>
      </w:rPr>
      <w:t xml:space="preserve"> </w:t>
    </w:r>
    <w:r w:rsidRPr="008F5C82">
      <w:rPr>
        <w:rStyle w:val="PageNumber"/>
        <w:sz w:val="18"/>
      </w:rPr>
      <w:tab/>
    </w:r>
    <w:r w:rsidR="00982EAB">
      <w:rPr>
        <w:rStyle w:val="PageNumber"/>
        <w:sz w:val="18"/>
      </w:rPr>
      <w:t xml:space="preserve">                   </w:t>
    </w:r>
    <w:r w:rsidRPr="008F5C82">
      <w:rPr>
        <w:rStyle w:val="PageNumber"/>
        <w:sz w:val="18"/>
      </w:rPr>
      <w:t xml:space="preserve">Air Permit No. </w:t>
    </w:r>
    <w:r>
      <w:rPr>
        <w:rStyle w:val="PageNumber"/>
        <w:sz w:val="18"/>
      </w:rPr>
      <w:t>0251350-001</w:t>
    </w:r>
    <w:r w:rsidRPr="008F5C82">
      <w:rPr>
        <w:rStyle w:val="PageNumber"/>
        <w:sz w:val="18"/>
      </w:rPr>
      <w:t>-AC</w:t>
    </w:r>
  </w:p>
  <w:p w:rsidR="004A7624" w:rsidRPr="008F5C82" w:rsidRDefault="004A7624" w:rsidP="004A7624">
    <w:pPr>
      <w:pBdr>
        <w:top w:val="single" w:sz="6" w:space="1" w:color="auto"/>
      </w:pBdr>
      <w:tabs>
        <w:tab w:val="left" w:pos="6660"/>
      </w:tabs>
      <w:rPr>
        <w:rStyle w:val="PageNumber"/>
        <w:sz w:val="18"/>
      </w:rPr>
    </w:pPr>
    <w:r w:rsidRPr="008F5C82">
      <w:rPr>
        <w:rStyle w:val="PageNumber"/>
        <w:sz w:val="18"/>
      </w:rPr>
      <w:tab/>
    </w:r>
    <w:r w:rsidRPr="003A2FCD">
      <w:rPr>
        <w:bCs/>
        <w:sz w:val="18"/>
        <w:szCs w:val="18"/>
      </w:rPr>
      <w:t xml:space="preserve">Installation of a </w:t>
    </w:r>
    <w:r>
      <w:rPr>
        <w:bCs/>
        <w:sz w:val="18"/>
        <w:szCs w:val="18"/>
      </w:rPr>
      <w:t>Thermal Oil Filter Processor</w:t>
    </w:r>
  </w:p>
  <w:p w:rsidR="004A7624" w:rsidRPr="008F5C82" w:rsidRDefault="004A7624" w:rsidP="00045311">
    <w:pPr>
      <w:pBdr>
        <w:top w:val="single" w:sz="6" w:space="1" w:color="auto"/>
      </w:pBdr>
      <w:tabs>
        <w:tab w:val="left" w:pos="7200"/>
      </w:tabs>
      <w:rPr>
        <w:rStyle w:val="PageNumber"/>
        <w:sz w:val="18"/>
      </w:rPr>
    </w:pPr>
  </w:p>
  <w:p w:rsidR="004A7624" w:rsidRPr="009065A6" w:rsidRDefault="004A7624">
    <w:pPr>
      <w:pStyle w:val="Footer"/>
      <w:tabs>
        <w:tab w:val="clear" w:pos="4320"/>
        <w:tab w:val="clear" w:pos="8640"/>
      </w:tabs>
      <w:jc w:val="center"/>
      <w:rPr>
        <w:sz w:val="20"/>
      </w:rPr>
    </w:pPr>
    <w:r w:rsidRPr="009065A6">
      <w:rPr>
        <w:sz w:val="20"/>
      </w:rPr>
      <w:t>Page C-</w:t>
    </w:r>
    <w:r w:rsidR="00451BAD" w:rsidRPr="009065A6">
      <w:rPr>
        <w:sz w:val="20"/>
      </w:rPr>
      <w:fldChar w:fldCharType="begin"/>
    </w:r>
    <w:r w:rsidRPr="009065A6">
      <w:rPr>
        <w:sz w:val="20"/>
      </w:rPr>
      <w:instrText xml:space="preserve"> PAGE  \* MERGEFORMAT </w:instrText>
    </w:r>
    <w:r w:rsidR="00451BAD" w:rsidRPr="009065A6">
      <w:rPr>
        <w:sz w:val="20"/>
      </w:rPr>
      <w:fldChar w:fldCharType="separate"/>
    </w:r>
    <w:r w:rsidR="00210EE2">
      <w:rPr>
        <w:noProof/>
        <w:sz w:val="20"/>
      </w:rPr>
      <w:t>4</w:t>
    </w:r>
    <w:r w:rsidR="00451BAD" w:rsidRPr="009065A6">
      <w:rPr>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24" w:rsidRPr="008F5C82" w:rsidRDefault="004A7624" w:rsidP="00025051">
    <w:pPr>
      <w:pBdr>
        <w:top w:val="single" w:sz="6" w:space="1" w:color="auto"/>
      </w:pBdr>
      <w:tabs>
        <w:tab w:val="left" w:pos="6660"/>
      </w:tabs>
      <w:spacing w:before="240"/>
      <w:rPr>
        <w:rStyle w:val="PageNumber"/>
        <w:sz w:val="18"/>
      </w:rPr>
    </w:pPr>
    <w:r w:rsidRPr="004A7624">
      <w:rPr>
        <w:sz w:val="20"/>
      </w:rPr>
      <w:t>Mc</w:t>
    </w:r>
    <w:r>
      <w:rPr>
        <w:sz w:val="20"/>
      </w:rPr>
      <w:t>K</w:t>
    </w:r>
    <w:r w:rsidRPr="004A7624">
      <w:rPr>
        <w:sz w:val="20"/>
      </w:rPr>
      <w:t>enzie Environmental Management Company, LLC</w:t>
    </w:r>
    <w:r>
      <w:rPr>
        <w:rStyle w:val="PageNumber"/>
        <w:sz w:val="18"/>
      </w:rPr>
      <w:t xml:space="preserve">  </w:t>
    </w:r>
    <w:r w:rsidRPr="008F5C82">
      <w:rPr>
        <w:rStyle w:val="PageNumber"/>
        <w:sz w:val="18"/>
      </w:rPr>
      <w:tab/>
    </w:r>
    <w:r w:rsidR="00982EAB">
      <w:rPr>
        <w:rStyle w:val="PageNumber"/>
        <w:sz w:val="18"/>
      </w:rPr>
      <w:t xml:space="preserve">                   </w:t>
    </w:r>
    <w:r w:rsidRPr="008F5C82">
      <w:rPr>
        <w:rStyle w:val="PageNumber"/>
        <w:sz w:val="18"/>
      </w:rPr>
      <w:t xml:space="preserve">Air Permit No. </w:t>
    </w:r>
    <w:r>
      <w:rPr>
        <w:rStyle w:val="PageNumber"/>
        <w:sz w:val="18"/>
      </w:rPr>
      <w:t>0251350-001</w:t>
    </w:r>
    <w:r w:rsidRPr="008F5C82">
      <w:rPr>
        <w:rStyle w:val="PageNumber"/>
        <w:sz w:val="18"/>
      </w:rPr>
      <w:t>-AC</w:t>
    </w:r>
  </w:p>
  <w:p w:rsidR="004A7624" w:rsidRPr="008F5C82" w:rsidRDefault="004A7624" w:rsidP="00025051">
    <w:pPr>
      <w:pBdr>
        <w:top w:val="single" w:sz="6" w:space="1" w:color="auto"/>
      </w:pBdr>
      <w:tabs>
        <w:tab w:val="left" w:pos="6660"/>
      </w:tabs>
      <w:rPr>
        <w:rStyle w:val="PageNumber"/>
        <w:sz w:val="18"/>
      </w:rPr>
    </w:pPr>
    <w:r w:rsidRPr="008F5C82">
      <w:rPr>
        <w:rStyle w:val="PageNumber"/>
        <w:sz w:val="18"/>
      </w:rPr>
      <w:tab/>
    </w:r>
    <w:r w:rsidR="00025051" w:rsidRPr="003A2FCD">
      <w:rPr>
        <w:bCs/>
        <w:sz w:val="18"/>
        <w:szCs w:val="18"/>
      </w:rPr>
      <w:t xml:space="preserve">Installation of a </w:t>
    </w:r>
    <w:r w:rsidR="00025051">
      <w:rPr>
        <w:bCs/>
        <w:sz w:val="18"/>
        <w:szCs w:val="18"/>
      </w:rPr>
      <w:t>Thermal Oil Filter Processor</w:t>
    </w:r>
  </w:p>
  <w:p w:rsidR="004A7624" w:rsidRPr="009065A6" w:rsidRDefault="004A7624">
    <w:pPr>
      <w:pStyle w:val="Footer"/>
      <w:tabs>
        <w:tab w:val="clear" w:pos="4320"/>
        <w:tab w:val="clear" w:pos="8640"/>
      </w:tabs>
      <w:jc w:val="center"/>
      <w:rPr>
        <w:sz w:val="20"/>
      </w:rPr>
    </w:pPr>
    <w:r>
      <w:rPr>
        <w:sz w:val="20"/>
      </w:rPr>
      <w:t>Page D</w:t>
    </w:r>
    <w:r w:rsidRPr="009065A6">
      <w:rPr>
        <w:sz w:val="20"/>
      </w:rPr>
      <w:t>-</w:t>
    </w:r>
    <w:r w:rsidR="00451BAD" w:rsidRPr="009065A6">
      <w:rPr>
        <w:sz w:val="20"/>
      </w:rPr>
      <w:fldChar w:fldCharType="begin"/>
    </w:r>
    <w:r w:rsidRPr="009065A6">
      <w:rPr>
        <w:sz w:val="20"/>
      </w:rPr>
      <w:instrText xml:space="preserve"> PAGE  \* MERGEFORMAT </w:instrText>
    </w:r>
    <w:r w:rsidR="00451BAD" w:rsidRPr="009065A6">
      <w:rPr>
        <w:sz w:val="20"/>
      </w:rPr>
      <w:fldChar w:fldCharType="separate"/>
    </w:r>
    <w:r w:rsidR="00210EE2">
      <w:rPr>
        <w:noProof/>
        <w:sz w:val="20"/>
      </w:rPr>
      <w:t>2</w:t>
    </w:r>
    <w:r w:rsidR="00451BAD"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65F" w:rsidRDefault="0065365F">
      <w:r>
        <w:separator/>
      </w:r>
    </w:p>
  </w:footnote>
  <w:footnote w:type="continuationSeparator" w:id="0">
    <w:p w:rsidR="0065365F" w:rsidRDefault="006536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EAB" w:rsidRDefault="00982EA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24" w:rsidRPr="00367033" w:rsidRDefault="004A7624">
    <w:pPr>
      <w:pStyle w:val="Header"/>
      <w:pBdr>
        <w:bottom w:val="single" w:sz="4" w:space="1" w:color="auto"/>
      </w:pBdr>
      <w:tabs>
        <w:tab w:val="clear" w:pos="8640"/>
      </w:tabs>
      <w:jc w:val="center"/>
      <w:rPr>
        <w:b/>
        <w:caps/>
        <w:szCs w:val="22"/>
      </w:rPr>
    </w:pPr>
    <w:r w:rsidRPr="00367033">
      <w:rPr>
        <w:b/>
        <w:caps/>
        <w:szCs w:val="22"/>
      </w:rPr>
      <w:t>SECTION 4.  APPENDICES</w:t>
    </w:r>
  </w:p>
  <w:p w:rsidR="004A7624" w:rsidRPr="00367033" w:rsidRDefault="004A7624">
    <w:pPr>
      <w:pStyle w:val="Header"/>
      <w:tabs>
        <w:tab w:val="clear" w:pos="8640"/>
      </w:tabs>
      <w:spacing w:after="240"/>
      <w:jc w:val="center"/>
      <w:rPr>
        <w:b/>
        <w:szCs w:val="22"/>
      </w:rPr>
    </w:pPr>
    <w:r w:rsidRPr="00367033">
      <w:rPr>
        <w:b/>
        <w:szCs w:val="22"/>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EAB" w:rsidRDefault="00982EA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24" w:rsidRPr="00367033" w:rsidRDefault="004A7624">
    <w:pPr>
      <w:pStyle w:val="Header"/>
      <w:pBdr>
        <w:bottom w:val="single" w:sz="4" w:space="1" w:color="auto"/>
      </w:pBdr>
      <w:tabs>
        <w:tab w:val="clear" w:pos="8640"/>
      </w:tabs>
      <w:jc w:val="center"/>
      <w:rPr>
        <w:b/>
        <w:caps/>
        <w:szCs w:val="22"/>
      </w:rPr>
    </w:pPr>
    <w:r w:rsidRPr="00367033">
      <w:rPr>
        <w:b/>
        <w:caps/>
        <w:szCs w:val="22"/>
      </w:rPr>
      <w:t>SECTION 4.  APPENDIX A</w:t>
    </w:r>
  </w:p>
  <w:p w:rsidR="004A7624" w:rsidRPr="00367033" w:rsidRDefault="004A7624">
    <w:pPr>
      <w:pStyle w:val="Header"/>
      <w:tabs>
        <w:tab w:val="clear" w:pos="8640"/>
      </w:tabs>
      <w:spacing w:after="240"/>
      <w:jc w:val="center"/>
      <w:rPr>
        <w:b/>
        <w:szCs w:val="22"/>
      </w:rPr>
    </w:pPr>
    <w:r w:rsidRPr="00367033">
      <w:rPr>
        <w:b/>
        <w:szCs w:val="22"/>
      </w:rPr>
      <w:t>Citation Formats and Glossary of Common Terms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24" w:rsidRPr="00367033" w:rsidRDefault="004A7624">
    <w:pPr>
      <w:pStyle w:val="Header"/>
      <w:pBdr>
        <w:bottom w:val="single" w:sz="4" w:space="1" w:color="auto"/>
      </w:pBdr>
      <w:tabs>
        <w:tab w:val="clear" w:pos="8640"/>
      </w:tabs>
      <w:jc w:val="center"/>
      <w:rPr>
        <w:b/>
        <w:caps/>
        <w:szCs w:val="22"/>
      </w:rPr>
    </w:pPr>
    <w:r w:rsidRPr="00367033">
      <w:rPr>
        <w:b/>
        <w:caps/>
        <w:szCs w:val="22"/>
      </w:rPr>
      <w:t>SECTION 4.  APPENDIX B</w:t>
    </w:r>
  </w:p>
  <w:p w:rsidR="004A7624" w:rsidRPr="00367033" w:rsidRDefault="004A7624">
    <w:pPr>
      <w:pStyle w:val="Header"/>
      <w:tabs>
        <w:tab w:val="clear" w:pos="8640"/>
      </w:tabs>
      <w:spacing w:after="240"/>
      <w:jc w:val="center"/>
      <w:rPr>
        <w:b/>
        <w:szCs w:val="22"/>
      </w:rPr>
    </w:pPr>
    <w:r w:rsidRPr="00367033">
      <w:rPr>
        <w:b/>
        <w:szCs w:val="22"/>
      </w:rPr>
      <w:t>General 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24" w:rsidRPr="00367033" w:rsidRDefault="004A7624">
    <w:pPr>
      <w:pStyle w:val="Header"/>
      <w:pBdr>
        <w:bottom w:val="single" w:sz="4" w:space="1" w:color="auto"/>
      </w:pBdr>
      <w:tabs>
        <w:tab w:val="clear" w:pos="8640"/>
      </w:tabs>
      <w:jc w:val="center"/>
      <w:rPr>
        <w:b/>
        <w:caps/>
        <w:szCs w:val="22"/>
      </w:rPr>
    </w:pPr>
    <w:r w:rsidRPr="00367033">
      <w:rPr>
        <w:b/>
        <w:caps/>
        <w:szCs w:val="22"/>
      </w:rPr>
      <w:t>SECTION 4.  APPENDIX C</w:t>
    </w:r>
  </w:p>
  <w:p w:rsidR="004A7624" w:rsidRPr="00367033" w:rsidRDefault="004A7624">
    <w:pPr>
      <w:pStyle w:val="Header"/>
      <w:tabs>
        <w:tab w:val="clear" w:pos="8640"/>
      </w:tabs>
      <w:spacing w:after="240"/>
      <w:jc w:val="center"/>
      <w:rPr>
        <w:b/>
        <w:szCs w:val="22"/>
      </w:rPr>
    </w:pPr>
    <w:r w:rsidRPr="00367033">
      <w:rPr>
        <w:b/>
        <w:szCs w:val="22"/>
      </w:rPr>
      <w:t>Common 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24" w:rsidRPr="00367033" w:rsidRDefault="004A7624">
    <w:pPr>
      <w:pStyle w:val="Header"/>
      <w:pBdr>
        <w:bottom w:val="single" w:sz="4" w:space="1" w:color="auto"/>
      </w:pBdr>
      <w:tabs>
        <w:tab w:val="clear" w:pos="8640"/>
      </w:tabs>
      <w:jc w:val="center"/>
      <w:rPr>
        <w:b/>
        <w:caps/>
        <w:szCs w:val="22"/>
      </w:rPr>
    </w:pPr>
    <w:r w:rsidRPr="00367033">
      <w:rPr>
        <w:b/>
        <w:caps/>
        <w:szCs w:val="22"/>
      </w:rPr>
      <w:t>SECTION 4.  APPENDIX D</w:t>
    </w:r>
  </w:p>
  <w:p w:rsidR="004A7624" w:rsidRPr="00367033" w:rsidRDefault="004A7624">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063D4"/>
    <w:rsid w:val="0000772B"/>
    <w:rsid w:val="00013328"/>
    <w:rsid w:val="00025051"/>
    <w:rsid w:val="000375B2"/>
    <w:rsid w:val="00045311"/>
    <w:rsid w:val="00060C13"/>
    <w:rsid w:val="00067A4D"/>
    <w:rsid w:val="00070BAF"/>
    <w:rsid w:val="000763E1"/>
    <w:rsid w:val="00076CE5"/>
    <w:rsid w:val="00081AEB"/>
    <w:rsid w:val="00086787"/>
    <w:rsid w:val="00090513"/>
    <w:rsid w:val="000946B8"/>
    <w:rsid w:val="000A14A3"/>
    <w:rsid w:val="000A294F"/>
    <w:rsid w:val="000A2DE3"/>
    <w:rsid w:val="000A6CF4"/>
    <w:rsid w:val="000B5A02"/>
    <w:rsid w:val="000C207F"/>
    <w:rsid w:val="000C4381"/>
    <w:rsid w:val="000D0EB0"/>
    <w:rsid w:val="000D7116"/>
    <w:rsid w:val="000F59A9"/>
    <w:rsid w:val="00105CE6"/>
    <w:rsid w:val="00134CEC"/>
    <w:rsid w:val="00142DAE"/>
    <w:rsid w:val="00146F45"/>
    <w:rsid w:val="00170C97"/>
    <w:rsid w:val="00177EED"/>
    <w:rsid w:val="00183156"/>
    <w:rsid w:val="001849CD"/>
    <w:rsid w:val="00186088"/>
    <w:rsid w:val="001945D6"/>
    <w:rsid w:val="001A79F2"/>
    <w:rsid w:val="001C68B2"/>
    <w:rsid w:val="001E18E4"/>
    <w:rsid w:val="001E2C0F"/>
    <w:rsid w:val="001F3F41"/>
    <w:rsid w:val="001F62D6"/>
    <w:rsid w:val="001F7E4D"/>
    <w:rsid w:val="0020718C"/>
    <w:rsid w:val="00207C6F"/>
    <w:rsid w:val="00210EE2"/>
    <w:rsid w:val="00213437"/>
    <w:rsid w:val="0022578E"/>
    <w:rsid w:val="002268A5"/>
    <w:rsid w:val="00243FC3"/>
    <w:rsid w:val="00255762"/>
    <w:rsid w:val="00281B00"/>
    <w:rsid w:val="00282C29"/>
    <w:rsid w:val="00291FB9"/>
    <w:rsid w:val="002B14ED"/>
    <w:rsid w:val="002B23D5"/>
    <w:rsid w:val="002B580E"/>
    <w:rsid w:val="002D5496"/>
    <w:rsid w:val="002E0D07"/>
    <w:rsid w:val="003154A5"/>
    <w:rsid w:val="003215EF"/>
    <w:rsid w:val="003347B8"/>
    <w:rsid w:val="00340D2C"/>
    <w:rsid w:val="00341CCE"/>
    <w:rsid w:val="00360C9E"/>
    <w:rsid w:val="00362B64"/>
    <w:rsid w:val="00367033"/>
    <w:rsid w:val="00376220"/>
    <w:rsid w:val="003876FF"/>
    <w:rsid w:val="003B6A30"/>
    <w:rsid w:val="003D3639"/>
    <w:rsid w:val="00405735"/>
    <w:rsid w:val="00405BA3"/>
    <w:rsid w:val="004063D4"/>
    <w:rsid w:val="00415A10"/>
    <w:rsid w:val="00416663"/>
    <w:rsid w:val="00420F94"/>
    <w:rsid w:val="004428C0"/>
    <w:rsid w:val="004471B6"/>
    <w:rsid w:val="00451BAD"/>
    <w:rsid w:val="00454F2B"/>
    <w:rsid w:val="0046368C"/>
    <w:rsid w:val="00464504"/>
    <w:rsid w:val="00475C77"/>
    <w:rsid w:val="0047645B"/>
    <w:rsid w:val="004912DE"/>
    <w:rsid w:val="00496316"/>
    <w:rsid w:val="004A7624"/>
    <w:rsid w:val="004B0A69"/>
    <w:rsid w:val="004B1B1E"/>
    <w:rsid w:val="004B4D12"/>
    <w:rsid w:val="004C2452"/>
    <w:rsid w:val="004C7F45"/>
    <w:rsid w:val="004D5ED3"/>
    <w:rsid w:val="004D6A19"/>
    <w:rsid w:val="004D7F0E"/>
    <w:rsid w:val="004E1541"/>
    <w:rsid w:val="004E28D4"/>
    <w:rsid w:val="004F2824"/>
    <w:rsid w:val="004F40AB"/>
    <w:rsid w:val="004F7657"/>
    <w:rsid w:val="00504804"/>
    <w:rsid w:val="00504BC2"/>
    <w:rsid w:val="00512D64"/>
    <w:rsid w:val="00522314"/>
    <w:rsid w:val="00525A38"/>
    <w:rsid w:val="00541976"/>
    <w:rsid w:val="0055132C"/>
    <w:rsid w:val="00554CBA"/>
    <w:rsid w:val="00555721"/>
    <w:rsid w:val="00556427"/>
    <w:rsid w:val="00577980"/>
    <w:rsid w:val="005863D9"/>
    <w:rsid w:val="00595935"/>
    <w:rsid w:val="00597E9F"/>
    <w:rsid w:val="005C7F9A"/>
    <w:rsid w:val="005D01CB"/>
    <w:rsid w:val="0060124C"/>
    <w:rsid w:val="0060147F"/>
    <w:rsid w:val="00606C5F"/>
    <w:rsid w:val="006425C8"/>
    <w:rsid w:val="0065365F"/>
    <w:rsid w:val="0066396C"/>
    <w:rsid w:val="006672FA"/>
    <w:rsid w:val="0067057A"/>
    <w:rsid w:val="006820CD"/>
    <w:rsid w:val="00685228"/>
    <w:rsid w:val="00687B1D"/>
    <w:rsid w:val="006912DE"/>
    <w:rsid w:val="00694358"/>
    <w:rsid w:val="006C2762"/>
    <w:rsid w:val="006C6C8C"/>
    <w:rsid w:val="006E558B"/>
    <w:rsid w:val="006E6AE1"/>
    <w:rsid w:val="006F688A"/>
    <w:rsid w:val="006F7553"/>
    <w:rsid w:val="00713A18"/>
    <w:rsid w:val="00715199"/>
    <w:rsid w:val="007160C5"/>
    <w:rsid w:val="0071646A"/>
    <w:rsid w:val="007178F8"/>
    <w:rsid w:val="00731F12"/>
    <w:rsid w:val="00740A07"/>
    <w:rsid w:val="00743B89"/>
    <w:rsid w:val="00746231"/>
    <w:rsid w:val="00751CD0"/>
    <w:rsid w:val="00754C23"/>
    <w:rsid w:val="00774123"/>
    <w:rsid w:val="007761A1"/>
    <w:rsid w:val="00777862"/>
    <w:rsid w:val="00784C5C"/>
    <w:rsid w:val="007D011E"/>
    <w:rsid w:val="007E0BA9"/>
    <w:rsid w:val="007E250A"/>
    <w:rsid w:val="007F6ACE"/>
    <w:rsid w:val="00804FE7"/>
    <w:rsid w:val="00806615"/>
    <w:rsid w:val="0081218C"/>
    <w:rsid w:val="0081546B"/>
    <w:rsid w:val="00823BDB"/>
    <w:rsid w:val="008262A6"/>
    <w:rsid w:val="00863B6B"/>
    <w:rsid w:val="0087007B"/>
    <w:rsid w:val="0087268E"/>
    <w:rsid w:val="00875EA5"/>
    <w:rsid w:val="00882F1B"/>
    <w:rsid w:val="00885B7A"/>
    <w:rsid w:val="00886326"/>
    <w:rsid w:val="008921A5"/>
    <w:rsid w:val="008A3E2E"/>
    <w:rsid w:val="008B0D4B"/>
    <w:rsid w:val="008C0ED0"/>
    <w:rsid w:val="008C1E8A"/>
    <w:rsid w:val="008D3353"/>
    <w:rsid w:val="009039DC"/>
    <w:rsid w:val="009065A6"/>
    <w:rsid w:val="00911846"/>
    <w:rsid w:val="009207E7"/>
    <w:rsid w:val="00921CDC"/>
    <w:rsid w:val="00951C3E"/>
    <w:rsid w:val="0095342B"/>
    <w:rsid w:val="00954975"/>
    <w:rsid w:val="00972076"/>
    <w:rsid w:val="009821C1"/>
    <w:rsid w:val="00982EAB"/>
    <w:rsid w:val="00990CC0"/>
    <w:rsid w:val="009C18B7"/>
    <w:rsid w:val="00A00661"/>
    <w:rsid w:val="00A074B4"/>
    <w:rsid w:val="00A16A1B"/>
    <w:rsid w:val="00A21099"/>
    <w:rsid w:val="00A340A8"/>
    <w:rsid w:val="00A34ED3"/>
    <w:rsid w:val="00A37CF5"/>
    <w:rsid w:val="00A37D33"/>
    <w:rsid w:val="00A427B7"/>
    <w:rsid w:val="00A4515C"/>
    <w:rsid w:val="00A61AA3"/>
    <w:rsid w:val="00A61C10"/>
    <w:rsid w:val="00A741D8"/>
    <w:rsid w:val="00A8004C"/>
    <w:rsid w:val="00A85477"/>
    <w:rsid w:val="00A94602"/>
    <w:rsid w:val="00AA5440"/>
    <w:rsid w:val="00AB096F"/>
    <w:rsid w:val="00AB5A52"/>
    <w:rsid w:val="00AD32A0"/>
    <w:rsid w:val="00AD35EC"/>
    <w:rsid w:val="00AE02C2"/>
    <w:rsid w:val="00B0176A"/>
    <w:rsid w:val="00B06798"/>
    <w:rsid w:val="00B12E9A"/>
    <w:rsid w:val="00B23F48"/>
    <w:rsid w:val="00B2734A"/>
    <w:rsid w:val="00B31FE1"/>
    <w:rsid w:val="00B3739D"/>
    <w:rsid w:val="00B4600B"/>
    <w:rsid w:val="00B51619"/>
    <w:rsid w:val="00B64AE2"/>
    <w:rsid w:val="00B74562"/>
    <w:rsid w:val="00B7566F"/>
    <w:rsid w:val="00B966C2"/>
    <w:rsid w:val="00BC2BC1"/>
    <w:rsid w:val="00BC3A9B"/>
    <w:rsid w:val="00BF006E"/>
    <w:rsid w:val="00BF329F"/>
    <w:rsid w:val="00BF5D2E"/>
    <w:rsid w:val="00BF7455"/>
    <w:rsid w:val="00C0118E"/>
    <w:rsid w:val="00C15E14"/>
    <w:rsid w:val="00C220B6"/>
    <w:rsid w:val="00C2210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35279"/>
    <w:rsid w:val="00D37E9E"/>
    <w:rsid w:val="00D439F3"/>
    <w:rsid w:val="00D44AB3"/>
    <w:rsid w:val="00D60A8B"/>
    <w:rsid w:val="00D64E5D"/>
    <w:rsid w:val="00D76B83"/>
    <w:rsid w:val="00D8201B"/>
    <w:rsid w:val="00D852C4"/>
    <w:rsid w:val="00D87599"/>
    <w:rsid w:val="00D90119"/>
    <w:rsid w:val="00DA268A"/>
    <w:rsid w:val="00DA5296"/>
    <w:rsid w:val="00DB70C0"/>
    <w:rsid w:val="00DC7989"/>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E2D15"/>
    <w:rsid w:val="00F02003"/>
    <w:rsid w:val="00F04279"/>
    <w:rsid w:val="00F0785C"/>
    <w:rsid w:val="00F12F90"/>
    <w:rsid w:val="00F1516D"/>
    <w:rsid w:val="00F20D65"/>
    <w:rsid w:val="00F210D1"/>
    <w:rsid w:val="00F304F7"/>
    <w:rsid w:val="00F359F0"/>
    <w:rsid w:val="00F41C7E"/>
    <w:rsid w:val="00F462FD"/>
    <w:rsid w:val="00F968A6"/>
    <w:rsid w:val="00FB3650"/>
    <w:rsid w:val="00FB3DF5"/>
    <w:rsid w:val="00FB6EA3"/>
    <w:rsid w:val="00FC6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Hyperlink">
    <w:name w:val="Hyperlink"/>
    <w:basedOn w:val="DefaultParagraphFont"/>
    <w:rsid w:val="00B12E9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5283</Words>
  <Characters>28425</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garcima</cp:lastModifiedBy>
  <cp:revision>2</cp:revision>
  <cp:lastPrinted>2008-06-10T14:45:00Z</cp:lastPrinted>
  <dcterms:created xsi:type="dcterms:W3CDTF">2012-04-12T15:36:00Z</dcterms:created>
  <dcterms:modified xsi:type="dcterms:W3CDTF">2012-04-12T15:36:00Z</dcterms:modified>
</cp:coreProperties>
</file>